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4A76" w:rsidRDefault="002F4A76" w:rsidP="002F4A76">
      <w:pPr>
        <w:rPr>
          <w:rFonts w:eastAsia="Times New Roman"/>
          <w:color w:val="000000"/>
          <w:sz w:val="24"/>
          <w:szCs w:val="24"/>
        </w:rPr>
      </w:pPr>
      <w:r>
        <w:rPr>
          <w:rFonts w:eastAsia="Times New Roman"/>
          <w:color w:val="000000"/>
          <w:sz w:val="24"/>
          <w:szCs w:val="24"/>
        </w:rPr>
        <w:t>Faculty and students may benefit from the inexpensive method of converting audio to closed captions and then to text transcripts that is available through use of Canvas Studio.  Check that:  it's free.  </w:t>
      </w:r>
    </w:p>
    <w:p w:rsidR="002F4A76" w:rsidRDefault="002F4A76" w:rsidP="002F4A76">
      <w:pPr>
        <w:rPr>
          <w:rFonts w:eastAsia="Times New Roman"/>
          <w:color w:val="000000"/>
          <w:sz w:val="24"/>
          <w:szCs w:val="24"/>
        </w:rPr>
      </w:pPr>
    </w:p>
    <w:p w:rsidR="002F4A76" w:rsidRDefault="002F4A76" w:rsidP="002F4A76">
      <w:pPr>
        <w:rPr>
          <w:rFonts w:eastAsia="Times New Roman"/>
          <w:color w:val="000000"/>
          <w:sz w:val="24"/>
          <w:szCs w:val="24"/>
        </w:rPr>
      </w:pPr>
      <w:r>
        <w:rPr>
          <w:rFonts w:eastAsia="Times New Roman"/>
          <w:color w:val="000000"/>
          <w:sz w:val="24"/>
          <w:szCs w:val="24"/>
        </w:rPr>
        <w:t>Doing research sometimes means recording lengthy audio interviews or focus group sessions, and then generating a written transcription that can be used to capture quotes or, more meticulously, apply grounded theory methods, for example, in formal research studies.  In olden times, one used audio tape, and waited, and waited, and waited for a professional service to type up a transcription at cost (and a pretty penny indeed it was).  In these digital times, a tapeless audio recording is automatically transcribed by a seemingly intelligent software, which then spits out a text file-- in minutes.  </w:t>
      </w:r>
    </w:p>
    <w:p w:rsidR="002F4A76" w:rsidRDefault="002F4A76" w:rsidP="002F4A76">
      <w:pPr>
        <w:rPr>
          <w:rFonts w:eastAsia="Times New Roman"/>
          <w:color w:val="000000"/>
          <w:sz w:val="24"/>
          <w:szCs w:val="24"/>
        </w:rPr>
      </w:pPr>
    </w:p>
    <w:p w:rsidR="002F4A76" w:rsidRDefault="002F4A76" w:rsidP="002F4A76">
      <w:pPr>
        <w:rPr>
          <w:rFonts w:eastAsia="Times New Roman"/>
          <w:color w:val="000000"/>
          <w:sz w:val="24"/>
          <w:szCs w:val="24"/>
        </w:rPr>
      </w:pPr>
      <w:r>
        <w:rPr>
          <w:rFonts w:eastAsia="Times New Roman"/>
          <w:color w:val="000000"/>
          <w:sz w:val="24"/>
          <w:szCs w:val="24"/>
        </w:rPr>
        <w:t>The challenge is to find the resources to do it.  I am going to report these to you, now.  </w:t>
      </w:r>
    </w:p>
    <w:p w:rsidR="002F4A76" w:rsidRDefault="002F4A76" w:rsidP="002F4A76">
      <w:pPr>
        <w:rPr>
          <w:rFonts w:eastAsia="Times New Roman"/>
          <w:color w:val="000000"/>
          <w:sz w:val="24"/>
          <w:szCs w:val="24"/>
        </w:rPr>
      </w:pPr>
    </w:p>
    <w:p w:rsidR="002F4A76" w:rsidRDefault="002F4A76" w:rsidP="002F4A76">
      <w:pPr>
        <w:rPr>
          <w:rFonts w:eastAsia="Times New Roman"/>
          <w:color w:val="000000"/>
          <w:sz w:val="24"/>
          <w:szCs w:val="24"/>
        </w:rPr>
      </w:pPr>
      <w:r>
        <w:rPr>
          <w:rFonts w:eastAsia="Times New Roman"/>
          <w:color w:val="000000"/>
          <w:sz w:val="24"/>
          <w:szCs w:val="24"/>
        </w:rPr>
        <w:t xml:space="preserve">First, you must acquire a good speech-quality audio recorder.  My device of choice is an Olympus recorder that has a USB output to transfer the audio file (an "mp3") into the computer.  </w:t>
      </w:r>
    </w:p>
    <w:tbl>
      <w:tblPr>
        <w:tblW w:w="0" w:type="dxa"/>
        <w:tblLook w:val="04A0" w:firstRow="1" w:lastRow="0" w:firstColumn="1" w:lastColumn="0" w:noHBand="0" w:noVBand="1"/>
      </w:tblPr>
      <w:tblGrid>
        <w:gridCol w:w="3570"/>
        <w:gridCol w:w="5385"/>
      </w:tblGrid>
      <w:tr w:rsidR="002F4A76" w:rsidTr="002F4A76">
        <w:tc>
          <w:tcPr>
            <w:tcW w:w="1800"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hideMark/>
          </w:tcPr>
          <w:p w:rsidR="002F4A76" w:rsidRDefault="002F4A76">
            <w:pPr>
              <w:rPr>
                <w:rFonts w:eastAsia="Times New Roman"/>
              </w:rPr>
            </w:pPr>
            <w:r>
              <w:rPr>
                <w:rFonts w:eastAsia="Times New Roman"/>
                <w:noProof/>
              </w:rPr>
              <w:drawing>
                <wp:inline distT="0" distB="0" distL="0" distR="0">
                  <wp:extent cx="2247900" cy="3324225"/>
                  <wp:effectExtent l="0" t="0" r="0" b="9525"/>
                  <wp:docPr id="8" name="Picture 8" descr="cid:f55d789e-43cb-45fa-9c18-6741b956bf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f55d789e-43cb-45fa-9c18-6741b956bf3c"/>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2247900" cy="3324225"/>
                          </a:xfrm>
                          <a:prstGeom prst="rect">
                            <a:avLst/>
                          </a:prstGeom>
                          <a:noFill/>
                          <a:ln>
                            <a:noFill/>
                          </a:ln>
                        </pic:spPr>
                      </pic:pic>
                    </a:graphicData>
                  </a:graphic>
                </wp:inline>
              </w:drawing>
            </w:r>
          </w:p>
        </w:tc>
        <w:tc>
          <w:tcPr>
            <w:tcW w:w="5385"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hideMark/>
          </w:tcPr>
          <w:p w:rsidR="002F4A76" w:rsidRDefault="002F4A76">
            <w:pPr>
              <w:rPr>
                <w:rFonts w:eastAsia="Times New Roman"/>
              </w:rPr>
            </w:pPr>
            <w:r>
              <w:rPr>
                <w:rFonts w:eastAsia="Times New Roman"/>
              </w:rPr>
              <w:t>Olympus WS-853 (probably has been updated).  You will pay a modest price but it's one time only.  For me, the good quality audio is worth it.  In fact, I used audio from this very device to support the audio you heard in the "From Slavery to Glory" documentary about Fr. Augustus Tolton that aired on WTTW-TV.  </w:t>
            </w:r>
          </w:p>
        </w:tc>
      </w:tr>
    </w:tbl>
    <w:p w:rsidR="002F4A76" w:rsidRDefault="002F4A76" w:rsidP="002F4A76">
      <w:pPr>
        <w:rPr>
          <w:rFonts w:eastAsia="Times New Roman"/>
          <w:color w:val="000000"/>
          <w:sz w:val="24"/>
          <w:szCs w:val="24"/>
        </w:rPr>
      </w:pPr>
    </w:p>
    <w:p w:rsidR="002F4A76" w:rsidRDefault="002F4A76" w:rsidP="002F4A76">
      <w:pPr>
        <w:rPr>
          <w:rFonts w:eastAsia="Times New Roman"/>
          <w:color w:val="000000"/>
          <w:sz w:val="24"/>
          <w:szCs w:val="24"/>
        </w:rPr>
      </w:pPr>
      <w:r>
        <w:rPr>
          <w:rFonts w:eastAsia="Times New Roman"/>
          <w:color w:val="000000"/>
          <w:sz w:val="24"/>
          <w:szCs w:val="24"/>
        </w:rPr>
        <w:t>The mp3 audio file will have an alphanumeric filename.  For ease in recognition later, I would rename it to something familiar, like "subject_interview_date_time.mp3."  </w:t>
      </w:r>
    </w:p>
    <w:p w:rsidR="002F4A76" w:rsidRDefault="002F4A76" w:rsidP="002F4A76">
      <w:pPr>
        <w:rPr>
          <w:rFonts w:eastAsia="Times New Roman"/>
          <w:color w:val="000000"/>
          <w:sz w:val="24"/>
          <w:szCs w:val="24"/>
        </w:rPr>
      </w:pPr>
    </w:p>
    <w:p w:rsidR="002F4A76" w:rsidRDefault="002F4A76" w:rsidP="002F4A76">
      <w:pPr>
        <w:rPr>
          <w:rFonts w:eastAsia="Times New Roman"/>
          <w:color w:val="000000"/>
          <w:sz w:val="24"/>
          <w:szCs w:val="24"/>
        </w:rPr>
      </w:pPr>
      <w:r>
        <w:rPr>
          <w:rFonts w:eastAsia="Times New Roman"/>
          <w:color w:val="000000"/>
          <w:sz w:val="24"/>
          <w:szCs w:val="24"/>
        </w:rPr>
        <w:t>In Canvas, you open Canvas Studio, and upload the mp3 audio file by choosing "Add" and then the option to upload media files.  </w:t>
      </w:r>
    </w:p>
    <w:p w:rsidR="002F4A76" w:rsidRDefault="002F4A76" w:rsidP="002F4A76">
      <w:pPr>
        <w:rPr>
          <w:rFonts w:eastAsia="Times New Roman"/>
          <w:color w:val="000000"/>
          <w:sz w:val="24"/>
          <w:szCs w:val="24"/>
        </w:rPr>
      </w:pPr>
    </w:p>
    <w:p w:rsidR="002F4A76" w:rsidRDefault="002F4A76" w:rsidP="002F4A76">
      <w:pPr>
        <w:rPr>
          <w:rFonts w:eastAsia="Times New Roman"/>
          <w:color w:val="000000"/>
          <w:sz w:val="24"/>
          <w:szCs w:val="24"/>
        </w:rPr>
      </w:pPr>
      <w:r>
        <w:rPr>
          <w:rFonts w:eastAsia="Times New Roman"/>
          <w:color w:val="000000"/>
          <w:sz w:val="24"/>
          <w:szCs w:val="24"/>
        </w:rPr>
        <w:t>The table below illustrates the steps.  Read these from left to right on the top row, and from left to right on the second row.  </w:t>
      </w:r>
    </w:p>
    <w:p w:rsidR="002F4A76" w:rsidRDefault="002F4A76" w:rsidP="002F4A76">
      <w:pPr>
        <w:rPr>
          <w:rFonts w:eastAsia="Times New Roman"/>
          <w:color w:val="000000"/>
          <w:sz w:val="24"/>
          <w:szCs w:val="24"/>
        </w:rPr>
      </w:pPr>
      <w:r>
        <w:rPr>
          <w:rFonts w:eastAsia="Times New Roman"/>
          <w:color w:val="000000"/>
          <w:sz w:val="24"/>
          <w:szCs w:val="24"/>
        </w:rPr>
        <w:lastRenderedPageBreak/>
        <w:t>    </w:t>
      </w:r>
    </w:p>
    <w:tbl>
      <w:tblPr>
        <w:tblW w:w="0" w:type="auto"/>
        <w:tblLayout w:type="fixed"/>
        <w:tblLook w:val="04A0" w:firstRow="1" w:lastRow="0" w:firstColumn="1" w:lastColumn="0" w:noHBand="0" w:noVBand="1"/>
      </w:tblPr>
      <w:tblGrid>
        <w:gridCol w:w="3232"/>
        <w:gridCol w:w="3060"/>
        <w:gridCol w:w="3052"/>
      </w:tblGrid>
      <w:tr w:rsidR="002F4A76" w:rsidTr="002F4A76">
        <w:tc>
          <w:tcPr>
            <w:tcW w:w="3232" w:type="dxa"/>
            <w:tcBorders>
              <w:top w:val="single" w:sz="6" w:space="0" w:color="ABABAB"/>
              <w:left w:val="single" w:sz="6" w:space="0" w:color="ABABAB"/>
              <w:bottom w:val="single" w:sz="6" w:space="0" w:color="ABABAB"/>
              <w:right w:val="single" w:sz="6" w:space="0" w:color="ABABAB"/>
            </w:tcBorders>
            <w:shd w:val="clear" w:color="auto" w:fill="FFFFFF"/>
            <w:tcMar>
              <w:top w:w="15" w:type="dxa"/>
              <w:left w:w="15" w:type="dxa"/>
              <w:bottom w:w="15" w:type="dxa"/>
              <w:right w:w="15" w:type="dxa"/>
            </w:tcMar>
            <w:vAlign w:val="center"/>
            <w:hideMark/>
          </w:tcPr>
          <w:p w:rsidR="002F4A76" w:rsidRDefault="002F4A76">
            <w:pPr>
              <w:rPr>
                <w:rFonts w:eastAsia="Times New Roman"/>
                <w:color w:val="000000"/>
                <w:sz w:val="24"/>
                <w:szCs w:val="24"/>
              </w:rPr>
            </w:pPr>
          </w:p>
        </w:tc>
        <w:tc>
          <w:tcPr>
            <w:tcW w:w="3060" w:type="dxa"/>
            <w:tcBorders>
              <w:top w:val="single" w:sz="6" w:space="0" w:color="ABABAB"/>
              <w:left w:val="single" w:sz="6" w:space="0" w:color="ABABAB"/>
              <w:bottom w:val="single" w:sz="6" w:space="0" w:color="ABABAB"/>
              <w:right w:val="single" w:sz="6" w:space="0" w:color="ABABAB"/>
            </w:tcBorders>
            <w:shd w:val="clear" w:color="auto" w:fill="FFFFFF"/>
            <w:tcMar>
              <w:top w:w="15" w:type="dxa"/>
              <w:left w:w="15" w:type="dxa"/>
              <w:bottom w:w="15" w:type="dxa"/>
              <w:right w:w="15" w:type="dxa"/>
            </w:tcMar>
            <w:vAlign w:val="center"/>
            <w:hideMark/>
          </w:tcPr>
          <w:p w:rsidR="002F4A76" w:rsidRDefault="002F4A76">
            <w:pPr>
              <w:rPr>
                <w:rFonts w:ascii="Times New Roman" w:eastAsia="Times New Roman" w:hAnsi="Times New Roman" w:cs="Times New Roman"/>
                <w:sz w:val="20"/>
                <w:szCs w:val="20"/>
              </w:rPr>
            </w:pPr>
          </w:p>
        </w:tc>
        <w:tc>
          <w:tcPr>
            <w:tcW w:w="3052" w:type="dxa"/>
            <w:tcBorders>
              <w:top w:val="single" w:sz="6" w:space="0" w:color="ABABAB"/>
              <w:left w:val="single" w:sz="6" w:space="0" w:color="ABABAB"/>
              <w:bottom w:val="single" w:sz="6" w:space="0" w:color="ABABAB"/>
              <w:right w:val="single" w:sz="6" w:space="0" w:color="ABABAB"/>
            </w:tcBorders>
            <w:shd w:val="clear" w:color="auto" w:fill="FFFFFF"/>
            <w:tcMar>
              <w:top w:w="15" w:type="dxa"/>
              <w:left w:w="15" w:type="dxa"/>
              <w:bottom w:w="15" w:type="dxa"/>
              <w:right w:w="15" w:type="dxa"/>
            </w:tcMar>
            <w:vAlign w:val="center"/>
            <w:hideMark/>
          </w:tcPr>
          <w:p w:rsidR="002F4A76" w:rsidRDefault="002F4A76">
            <w:pPr>
              <w:rPr>
                <w:rFonts w:ascii="Times New Roman" w:eastAsia="Times New Roman" w:hAnsi="Times New Roman" w:cs="Times New Roman"/>
                <w:sz w:val="20"/>
                <w:szCs w:val="20"/>
              </w:rPr>
            </w:pPr>
          </w:p>
        </w:tc>
      </w:tr>
      <w:tr w:rsidR="002F4A76" w:rsidTr="002F4A76">
        <w:tc>
          <w:tcPr>
            <w:tcW w:w="3232" w:type="dxa"/>
            <w:tcBorders>
              <w:top w:val="single" w:sz="6" w:space="0" w:color="ABABAB"/>
              <w:left w:val="single" w:sz="6" w:space="0" w:color="ABABAB"/>
              <w:bottom w:val="single" w:sz="6" w:space="0" w:color="ABABAB"/>
              <w:right w:val="single" w:sz="6" w:space="0" w:color="ABABAB"/>
            </w:tcBorders>
            <w:shd w:val="clear" w:color="auto" w:fill="D8D8D8"/>
            <w:tcMar>
              <w:top w:w="15" w:type="dxa"/>
              <w:left w:w="15" w:type="dxa"/>
              <w:bottom w:w="15" w:type="dxa"/>
              <w:right w:w="15" w:type="dxa"/>
            </w:tcMar>
            <w:vAlign w:val="center"/>
            <w:hideMark/>
          </w:tcPr>
          <w:p w:rsidR="002F4A76" w:rsidRDefault="002F4A76">
            <w:pPr>
              <w:rPr>
                <w:rFonts w:eastAsia="Times New Roman"/>
              </w:rPr>
            </w:pPr>
            <w:r>
              <w:rPr>
                <w:rFonts w:eastAsia="Times New Roman"/>
                <w:noProof/>
                <w:shd w:val="clear" w:color="auto" w:fill="FFFFFF"/>
              </w:rPr>
              <w:drawing>
                <wp:inline distT="0" distB="0" distL="0" distR="0">
                  <wp:extent cx="2019300" cy="865414"/>
                  <wp:effectExtent l="0" t="0" r="0" b="0"/>
                  <wp:docPr id="7" name="Picture 7" descr="cid:02518c9a-2166-498a-aa4f-dc6c2ba1837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02518c9a-2166-498a-aa4f-dc6c2ba1837f"/>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036044" cy="872590"/>
                          </a:xfrm>
                          <a:prstGeom prst="rect">
                            <a:avLst/>
                          </a:prstGeom>
                          <a:noFill/>
                          <a:ln>
                            <a:noFill/>
                          </a:ln>
                        </pic:spPr>
                      </pic:pic>
                    </a:graphicData>
                  </a:graphic>
                </wp:inline>
              </w:drawing>
            </w:r>
            <w:r>
              <w:rPr>
                <w:rFonts w:eastAsia="Times New Roman"/>
                <w:shd w:val="clear" w:color="auto" w:fill="FFFFFF"/>
              </w:rPr>
              <w:br/>
              <w:t>After processing, the media file is displayed as a waveform, and you can double-click on it to open it in full view.</w:t>
            </w:r>
          </w:p>
        </w:tc>
        <w:tc>
          <w:tcPr>
            <w:tcW w:w="3060" w:type="dxa"/>
            <w:tcBorders>
              <w:top w:val="single" w:sz="6" w:space="0" w:color="ABABAB"/>
              <w:left w:val="single" w:sz="6" w:space="0" w:color="ABABAB"/>
              <w:bottom w:val="single" w:sz="6" w:space="0" w:color="ABABAB"/>
              <w:right w:val="single" w:sz="6" w:space="0" w:color="ABABAB"/>
            </w:tcBorders>
            <w:shd w:val="clear" w:color="auto" w:fill="D8D8D8"/>
            <w:tcMar>
              <w:top w:w="15" w:type="dxa"/>
              <w:left w:w="15" w:type="dxa"/>
              <w:bottom w:w="15" w:type="dxa"/>
              <w:right w:w="15" w:type="dxa"/>
            </w:tcMar>
            <w:vAlign w:val="center"/>
            <w:hideMark/>
          </w:tcPr>
          <w:p w:rsidR="002F4A76" w:rsidRDefault="002F4A76">
            <w:pPr>
              <w:rPr>
                <w:rFonts w:eastAsia="Times New Roman"/>
              </w:rPr>
            </w:pPr>
            <w:r>
              <w:rPr>
                <w:rFonts w:eastAsia="Times New Roman"/>
                <w:noProof/>
                <w:shd w:val="clear" w:color="auto" w:fill="FFFFFF"/>
              </w:rPr>
              <w:drawing>
                <wp:inline distT="0" distB="0" distL="0" distR="0">
                  <wp:extent cx="1847850" cy="923925"/>
                  <wp:effectExtent l="0" t="0" r="0" b="9525"/>
                  <wp:docPr id="6" name="Picture 6" descr="cid:ae600393-b630-49b7-8d37-d8ac491bd9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ae600393-b630-49b7-8d37-d8ac491bd951"/>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850926" cy="925463"/>
                          </a:xfrm>
                          <a:prstGeom prst="rect">
                            <a:avLst/>
                          </a:prstGeom>
                          <a:noFill/>
                          <a:ln>
                            <a:noFill/>
                          </a:ln>
                        </pic:spPr>
                      </pic:pic>
                    </a:graphicData>
                  </a:graphic>
                </wp:inline>
              </w:drawing>
            </w:r>
            <w:r>
              <w:rPr>
                <w:rFonts w:eastAsia="Times New Roman"/>
                <w:shd w:val="clear" w:color="auto" w:fill="FFFFFF"/>
              </w:rPr>
              <w:br/>
              <w:t xml:space="preserve">You then select "Captions" and choose the language that is </w:t>
            </w:r>
            <w:proofErr w:type="gramStart"/>
            <w:r>
              <w:rPr>
                <w:rFonts w:eastAsia="Times New Roman"/>
                <w:shd w:val="clear" w:color="auto" w:fill="FFFFFF"/>
              </w:rPr>
              <w:t>spoken, and</w:t>
            </w:r>
            <w:proofErr w:type="gramEnd"/>
            <w:r>
              <w:rPr>
                <w:rFonts w:eastAsia="Times New Roman"/>
                <w:shd w:val="clear" w:color="auto" w:fill="FFFFFF"/>
              </w:rPr>
              <w:t xml:space="preserve"> click "Request."  </w:t>
            </w:r>
          </w:p>
        </w:tc>
        <w:tc>
          <w:tcPr>
            <w:tcW w:w="3052" w:type="dxa"/>
            <w:tcBorders>
              <w:top w:val="single" w:sz="6" w:space="0" w:color="ABABAB"/>
              <w:left w:val="single" w:sz="6" w:space="0" w:color="ABABAB"/>
              <w:bottom w:val="single" w:sz="6" w:space="0" w:color="ABABAB"/>
              <w:right w:val="single" w:sz="6" w:space="0" w:color="ABABAB"/>
            </w:tcBorders>
            <w:shd w:val="clear" w:color="auto" w:fill="D8D8D8"/>
            <w:tcMar>
              <w:top w:w="15" w:type="dxa"/>
              <w:left w:w="15" w:type="dxa"/>
              <w:bottom w:w="15" w:type="dxa"/>
              <w:right w:w="15" w:type="dxa"/>
            </w:tcMar>
            <w:vAlign w:val="center"/>
            <w:hideMark/>
          </w:tcPr>
          <w:p w:rsidR="002F4A76" w:rsidRDefault="002F4A76">
            <w:pPr>
              <w:rPr>
                <w:rFonts w:eastAsia="Times New Roman"/>
                <w:shd w:val="clear" w:color="auto" w:fill="FFFFFF"/>
              </w:rPr>
            </w:pPr>
            <w:r>
              <w:rPr>
                <w:rFonts w:eastAsia="Times New Roman"/>
                <w:noProof/>
                <w:shd w:val="clear" w:color="auto" w:fill="FFFFFF"/>
              </w:rPr>
              <w:drawing>
                <wp:inline distT="0" distB="0" distL="0" distR="0">
                  <wp:extent cx="1838325" cy="525857"/>
                  <wp:effectExtent l="0" t="0" r="0" b="7620"/>
                  <wp:docPr id="5" name="Picture 5" descr="cid:1278276a-2887-4376-ad54-440cabe100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1278276a-2887-4376-ad54-440cabe100ef"/>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960377" cy="560770"/>
                          </a:xfrm>
                          <a:prstGeom prst="rect">
                            <a:avLst/>
                          </a:prstGeom>
                          <a:noFill/>
                          <a:ln>
                            <a:noFill/>
                          </a:ln>
                        </pic:spPr>
                      </pic:pic>
                    </a:graphicData>
                  </a:graphic>
                </wp:inline>
              </w:drawing>
            </w:r>
          </w:p>
          <w:p w:rsidR="002F4A76" w:rsidRDefault="002F4A76">
            <w:pPr>
              <w:rPr>
                <w:rFonts w:eastAsia="Times New Roman"/>
              </w:rPr>
            </w:pPr>
            <w:r>
              <w:rPr>
                <w:rFonts w:eastAsia="Times New Roman"/>
                <w:shd w:val="clear" w:color="auto" w:fill="FFFFFF"/>
              </w:rPr>
              <w:t>It</w:t>
            </w:r>
            <w:r>
              <w:rPr>
                <w:rFonts w:eastAsia="Times New Roman"/>
                <w:shd w:val="clear" w:color="auto" w:fill="FFFFFF"/>
              </w:rPr>
              <w:t xml:space="preserve"> w</w:t>
            </w:r>
            <w:r>
              <w:rPr>
                <w:rFonts w:eastAsia="Times New Roman"/>
                <w:shd w:val="clear" w:color="auto" w:fill="FFFFFF"/>
              </w:rPr>
              <w:t>ill take a few minutes for the automatic captioning software to generate the captions.  </w:t>
            </w:r>
          </w:p>
        </w:tc>
        <w:bookmarkStart w:id="0" w:name="_GoBack"/>
        <w:bookmarkEnd w:id="0"/>
      </w:tr>
      <w:tr w:rsidR="002F4A76" w:rsidTr="002F4A76">
        <w:tc>
          <w:tcPr>
            <w:tcW w:w="3232" w:type="dxa"/>
            <w:tcBorders>
              <w:top w:val="single" w:sz="6" w:space="0" w:color="ABABAB"/>
              <w:left w:val="single" w:sz="6" w:space="0" w:color="ABABAB"/>
              <w:bottom w:val="single" w:sz="6" w:space="0" w:color="ABABAB"/>
              <w:right w:val="single" w:sz="6" w:space="0" w:color="ABABAB"/>
            </w:tcBorders>
            <w:shd w:val="clear" w:color="auto" w:fill="FFFFFF"/>
            <w:tcMar>
              <w:top w:w="15" w:type="dxa"/>
              <w:left w:w="15" w:type="dxa"/>
              <w:bottom w:w="15" w:type="dxa"/>
              <w:right w:w="15" w:type="dxa"/>
            </w:tcMar>
            <w:vAlign w:val="center"/>
            <w:hideMark/>
          </w:tcPr>
          <w:p w:rsidR="002F4A76" w:rsidRDefault="002F4A76">
            <w:pPr>
              <w:rPr>
                <w:rFonts w:eastAsia="Times New Roman"/>
              </w:rPr>
            </w:pPr>
          </w:p>
        </w:tc>
        <w:tc>
          <w:tcPr>
            <w:tcW w:w="3060" w:type="dxa"/>
            <w:tcBorders>
              <w:top w:val="single" w:sz="6" w:space="0" w:color="ABABAB"/>
              <w:left w:val="single" w:sz="6" w:space="0" w:color="ABABAB"/>
              <w:bottom w:val="single" w:sz="6" w:space="0" w:color="ABABAB"/>
              <w:right w:val="single" w:sz="6" w:space="0" w:color="ABABAB"/>
            </w:tcBorders>
            <w:shd w:val="clear" w:color="auto" w:fill="FFFFFF"/>
            <w:tcMar>
              <w:top w:w="15" w:type="dxa"/>
              <w:left w:w="15" w:type="dxa"/>
              <w:bottom w:w="15" w:type="dxa"/>
              <w:right w:w="15" w:type="dxa"/>
            </w:tcMar>
            <w:vAlign w:val="center"/>
            <w:hideMark/>
          </w:tcPr>
          <w:p w:rsidR="002F4A76" w:rsidRDefault="002F4A76">
            <w:pPr>
              <w:rPr>
                <w:rFonts w:ascii="Times New Roman" w:eastAsia="Times New Roman" w:hAnsi="Times New Roman" w:cs="Times New Roman"/>
                <w:sz w:val="20"/>
                <w:szCs w:val="20"/>
              </w:rPr>
            </w:pPr>
          </w:p>
        </w:tc>
        <w:tc>
          <w:tcPr>
            <w:tcW w:w="3052" w:type="dxa"/>
            <w:tcBorders>
              <w:top w:val="single" w:sz="6" w:space="0" w:color="ABABAB"/>
              <w:left w:val="single" w:sz="6" w:space="0" w:color="ABABAB"/>
              <w:bottom w:val="single" w:sz="6" w:space="0" w:color="ABABAB"/>
              <w:right w:val="single" w:sz="6" w:space="0" w:color="ABABAB"/>
            </w:tcBorders>
            <w:shd w:val="clear" w:color="auto" w:fill="FFFFFF"/>
            <w:tcMar>
              <w:top w:w="15" w:type="dxa"/>
              <w:left w:w="15" w:type="dxa"/>
              <w:bottom w:w="15" w:type="dxa"/>
              <w:right w:w="15" w:type="dxa"/>
            </w:tcMar>
            <w:vAlign w:val="center"/>
            <w:hideMark/>
          </w:tcPr>
          <w:p w:rsidR="002F4A76" w:rsidRDefault="002F4A76">
            <w:pPr>
              <w:rPr>
                <w:rFonts w:ascii="Times New Roman" w:eastAsia="Times New Roman" w:hAnsi="Times New Roman" w:cs="Times New Roman"/>
                <w:sz w:val="20"/>
                <w:szCs w:val="20"/>
              </w:rPr>
            </w:pPr>
          </w:p>
        </w:tc>
      </w:tr>
      <w:tr w:rsidR="002F4A76" w:rsidTr="002F4A76">
        <w:tc>
          <w:tcPr>
            <w:tcW w:w="3232" w:type="dxa"/>
            <w:tcBorders>
              <w:top w:val="single" w:sz="6" w:space="0" w:color="ABABAB"/>
              <w:left w:val="single" w:sz="6" w:space="0" w:color="ABABAB"/>
              <w:bottom w:val="single" w:sz="6" w:space="0" w:color="ABABAB"/>
              <w:right w:val="single" w:sz="6" w:space="0" w:color="ABABAB"/>
            </w:tcBorders>
            <w:shd w:val="clear" w:color="auto" w:fill="D8D8D8"/>
            <w:tcMar>
              <w:top w:w="15" w:type="dxa"/>
              <w:left w:w="15" w:type="dxa"/>
              <w:bottom w:w="15" w:type="dxa"/>
              <w:right w:w="15" w:type="dxa"/>
            </w:tcMar>
            <w:vAlign w:val="center"/>
            <w:hideMark/>
          </w:tcPr>
          <w:p w:rsidR="002F4A76" w:rsidRDefault="002F4A76">
            <w:pPr>
              <w:rPr>
                <w:rFonts w:eastAsia="Times New Roman"/>
              </w:rPr>
            </w:pPr>
            <w:r>
              <w:rPr>
                <w:rFonts w:eastAsia="Times New Roman"/>
                <w:noProof/>
                <w:shd w:val="clear" w:color="auto" w:fill="FFFFFF"/>
              </w:rPr>
              <w:drawing>
                <wp:inline distT="0" distB="0" distL="0" distR="0">
                  <wp:extent cx="2019300" cy="552962"/>
                  <wp:effectExtent l="0" t="0" r="0" b="0"/>
                  <wp:docPr id="4" name="Picture 4" descr="cid:3993f658-e396-4eac-858c-2b18311c06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3993f658-e396-4eac-858c-2b18311c063d"/>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2066857" cy="565985"/>
                          </a:xfrm>
                          <a:prstGeom prst="rect">
                            <a:avLst/>
                          </a:prstGeom>
                          <a:noFill/>
                          <a:ln>
                            <a:noFill/>
                          </a:ln>
                        </pic:spPr>
                      </pic:pic>
                    </a:graphicData>
                  </a:graphic>
                </wp:inline>
              </w:drawing>
            </w:r>
            <w:r>
              <w:rPr>
                <w:rFonts w:eastAsia="Times New Roman"/>
                <w:shd w:val="clear" w:color="auto" w:fill="FFFFFF"/>
              </w:rPr>
              <w:t xml:space="preserve">You can walk away and receive an email notification that the captions are ready to be reviewed and published.  Publish </w:t>
            </w:r>
            <w:proofErr w:type="gramStart"/>
            <w:r>
              <w:rPr>
                <w:rFonts w:eastAsia="Times New Roman"/>
                <w:shd w:val="clear" w:color="auto" w:fill="FFFFFF"/>
              </w:rPr>
              <w:t>the final result</w:t>
            </w:r>
            <w:proofErr w:type="gramEnd"/>
            <w:r>
              <w:rPr>
                <w:rFonts w:eastAsia="Times New Roman"/>
                <w:shd w:val="clear" w:color="auto" w:fill="FFFFFF"/>
              </w:rPr>
              <w:t xml:space="preserve"> (if you wish to edit first, you can.)</w:t>
            </w:r>
          </w:p>
        </w:tc>
        <w:tc>
          <w:tcPr>
            <w:tcW w:w="3060" w:type="dxa"/>
            <w:tcBorders>
              <w:top w:val="single" w:sz="6" w:space="0" w:color="ABABAB"/>
              <w:left w:val="single" w:sz="6" w:space="0" w:color="ABABAB"/>
              <w:bottom w:val="single" w:sz="6" w:space="0" w:color="ABABAB"/>
              <w:right w:val="single" w:sz="6" w:space="0" w:color="ABABAB"/>
            </w:tcBorders>
            <w:shd w:val="clear" w:color="auto" w:fill="D8D8D8"/>
            <w:tcMar>
              <w:top w:w="15" w:type="dxa"/>
              <w:left w:w="15" w:type="dxa"/>
              <w:bottom w:w="15" w:type="dxa"/>
              <w:right w:w="15" w:type="dxa"/>
            </w:tcMar>
            <w:vAlign w:val="center"/>
            <w:hideMark/>
          </w:tcPr>
          <w:p w:rsidR="002F4A76" w:rsidRDefault="002F4A76">
            <w:pPr>
              <w:rPr>
                <w:rFonts w:eastAsia="Times New Roman"/>
              </w:rPr>
            </w:pPr>
            <w:r>
              <w:rPr>
                <w:rFonts w:eastAsia="Times New Roman"/>
                <w:noProof/>
                <w:shd w:val="clear" w:color="auto" w:fill="FFFFFF"/>
              </w:rPr>
              <w:drawing>
                <wp:inline distT="0" distB="0" distL="0" distR="0">
                  <wp:extent cx="1943100" cy="823186"/>
                  <wp:effectExtent l="0" t="0" r="0" b="0"/>
                  <wp:docPr id="3" name="Picture 3" descr="cid:820bbc4b-77e8-4b9a-8318-e618c715e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820bbc4b-77e8-4b9a-8318-e618c715e725"/>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1977249" cy="837653"/>
                          </a:xfrm>
                          <a:prstGeom prst="rect">
                            <a:avLst/>
                          </a:prstGeom>
                          <a:noFill/>
                          <a:ln>
                            <a:noFill/>
                          </a:ln>
                        </pic:spPr>
                      </pic:pic>
                    </a:graphicData>
                  </a:graphic>
                </wp:inline>
              </w:drawing>
            </w:r>
            <w:r>
              <w:rPr>
                <w:rFonts w:eastAsia="Times New Roman"/>
                <w:shd w:val="clear" w:color="auto" w:fill="FFFFFF"/>
              </w:rPr>
              <w:t>Next, you can download the captions file. </w:t>
            </w:r>
          </w:p>
        </w:tc>
        <w:tc>
          <w:tcPr>
            <w:tcW w:w="3052" w:type="dxa"/>
            <w:tcBorders>
              <w:top w:val="single" w:sz="6" w:space="0" w:color="ABABAB"/>
              <w:left w:val="single" w:sz="6" w:space="0" w:color="ABABAB"/>
              <w:bottom w:val="single" w:sz="6" w:space="0" w:color="ABABAB"/>
              <w:right w:val="single" w:sz="6" w:space="0" w:color="ABABAB"/>
            </w:tcBorders>
            <w:shd w:val="clear" w:color="auto" w:fill="D8D8D8"/>
            <w:tcMar>
              <w:top w:w="15" w:type="dxa"/>
              <w:left w:w="15" w:type="dxa"/>
              <w:bottom w:w="15" w:type="dxa"/>
              <w:right w:w="15" w:type="dxa"/>
            </w:tcMar>
            <w:vAlign w:val="center"/>
            <w:hideMark/>
          </w:tcPr>
          <w:p w:rsidR="002F4A76" w:rsidRDefault="002F4A76">
            <w:pPr>
              <w:rPr>
                <w:rFonts w:eastAsia="Times New Roman"/>
              </w:rPr>
            </w:pPr>
            <w:r>
              <w:rPr>
                <w:rFonts w:eastAsia="Times New Roman"/>
                <w:shd w:val="clear" w:color="auto" w:fill="FFFFFF"/>
              </w:rPr>
              <w:t>The downloaded file will have the dot extension ".</w:t>
            </w:r>
            <w:proofErr w:type="spellStart"/>
            <w:r>
              <w:rPr>
                <w:rFonts w:eastAsia="Times New Roman"/>
                <w:shd w:val="clear" w:color="auto" w:fill="FFFFFF"/>
              </w:rPr>
              <w:t>srt</w:t>
            </w:r>
            <w:proofErr w:type="spellEnd"/>
            <w:r>
              <w:rPr>
                <w:rFonts w:eastAsia="Times New Roman"/>
                <w:shd w:val="clear" w:color="auto" w:fill="FFFFFF"/>
              </w:rPr>
              <w:t>" which will open with a text reader (use a right-mouse click on the file to browse the options for reading the file).  </w:t>
            </w:r>
          </w:p>
        </w:tc>
      </w:tr>
    </w:tbl>
    <w:p w:rsidR="002F4A76" w:rsidRDefault="002F4A76" w:rsidP="002F4A76">
      <w:pPr>
        <w:rPr>
          <w:rFonts w:eastAsia="Times New Roman"/>
          <w:color w:val="000000"/>
          <w:sz w:val="24"/>
          <w:szCs w:val="24"/>
        </w:rPr>
      </w:pPr>
      <w:r>
        <w:rPr>
          <w:rFonts w:eastAsia="Times New Roman"/>
          <w:color w:val="000000"/>
          <w:sz w:val="24"/>
          <w:szCs w:val="24"/>
        </w:rPr>
        <w:br/>
        <w:t>Again, I would change the name of the downloaded .</w:t>
      </w:r>
      <w:proofErr w:type="spellStart"/>
      <w:r>
        <w:rPr>
          <w:rFonts w:eastAsia="Times New Roman"/>
          <w:color w:val="000000"/>
          <w:sz w:val="24"/>
          <w:szCs w:val="24"/>
        </w:rPr>
        <w:t>srt</w:t>
      </w:r>
      <w:proofErr w:type="spellEnd"/>
      <w:r>
        <w:rPr>
          <w:rFonts w:eastAsia="Times New Roman"/>
          <w:color w:val="000000"/>
          <w:sz w:val="24"/>
          <w:szCs w:val="24"/>
        </w:rPr>
        <w:t xml:space="preserve"> file to something recognizable </w:t>
      </w:r>
      <w:proofErr w:type="gramStart"/>
      <w:r>
        <w:rPr>
          <w:rFonts w:eastAsia="Times New Roman"/>
          <w:color w:val="000000"/>
          <w:sz w:val="24"/>
          <w:szCs w:val="24"/>
        </w:rPr>
        <w:t>later on</w:t>
      </w:r>
      <w:proofErr w:type="gramEnd"/>
      <w:r>
        <w:rPr>
          <w:rFonts w:eastAsia="Times New Roman"/>
          <w:color w:val="000000"/>
          <w:sz w:val="24"/>
          <w:szCs w:val="24"/>
        </w:rPr>
        <w:t>, like "</w:t>
      </w:r>
      <w:proofErr w:type="spellStart"/>
      <w:r>
        <w:rPr>
          <w:rFonts w:eastAsia="Times New Roman"/>
          <w:color w:val="000000"/>
          <w:sz w:val="24"/>
          <w:szCs w:val="24"/>
        </w:rPr>
        <w:t>subject_interview_data_time.srt</w:t>
      </w:r>
      <w:proofErr w:type="spellEnd"/>
      <w:r>
        <w:rPr>
          <w:rFonts w:eastAsia="Times New Roman"/>
          <w:color w:val="000000"/>
          <w:sz w:val="24"/>
          <w:szCs w:val="24"/>
        </w:rPr>
        <w:t>".  </w:t>
      </w:r>
    </w:p>
    <w:p w:rsidR="002F4A76" w:rsidRDefault="002F4A76" w:rsidP="002F4A76">
      <w:pPr>
        <w:rPr>
          <w:rFonts w:eastAsia="Times New Roman"/>
          <w:color w:val="000000"/>
          <w:sz w:val="24"/>
          <w:szCs w:val="24"/>
        </w:rPr>
      </w:pPr>
    </w:p>
    <w:p w:rsidR="002F4A76" w:rsidRDefault="002F4A76" w:rsidP="002F4A76">
      <w:pPr>
        <w:rPr>
          <w:rFonts w:eastAsia="Times New Roman"/>
          <w:color w:val="000000"/>
          <w:sz w:val="24"/>
          <w:szCs w:val="24"/>
        </w:rPr>
      </w:pPr>
      <w:r>
        <w:rPr>
          <w:rFonts w:eastAsia="Times New Roman"/>
          <w:color w:val="000000"/>
          <w:sz w:val="24"/>
          <w:szCs w:val="24"/>
        </w:rPr>
        <w:t>What will you see when you read the .</w:t>
      </w:r>
      <w:proofErr w:type="spellStart"/>
      <w:r>
        <w:rPr>
          <w:rFonts w:eastAsia="Times New Roman"/>
          <w:color w:val="000000"/>
          <w:sz w:val="24"/>
          <w:szCs w:val="24"/>
        </w:rPr>
        <w:t>srt</w:t>
      </w:r>
      <w:proofErr w:type="spellEnd"/>
      <w:r>
        <w:rPr>
          <w:rFonts w:eastAsia="Times New Roman"/>
          <w:color w:val="000000"/>
          <w:sz w:val="24"/>
          <w:szCs w:val="24"/>
        </w:rPr>
        <w:t xml:space="preserve"> transcript?  You will see a line-by-line transcript, with each line preceded by a timestamp, very much like the view shown below.  That timestamp marks the location in the audio file where the audio is heard.  That can be handy when reviewing the audio itself to see how well it matches the transcript (it should have more than 85% accuracy if the audio is clearly recorded).</w:t>
      </w:r>
    </w:p>
    <w:p w:rsidR="002F4A76" w:rsidRDefault="002F4A76" w:rsidP="002F4A76">
      <w:pPr>
        <w:rPr>
          <w:rFonts w:eastAsia="Times New Roman"/>
          <w:color w:val="000000"/>
          <w:sz w:val="24"/>
          <w:szCs w:val="24"/>
        </w:rPr>
      </w:pPr>
      <w:r>
        <w:rPr>
          <w:rFonts w:eastAsia="Times New Roman"/>
          <w:color w:val="000000"/>
          <w:sz w:val="24"/>
          <w:szCs w:val="24"/>
        </w:rPr>
        <w:lastRenderedPageBreak/>
        <w:t>  </w:t>
      </w:r>
      <w:r>
        <w:rPr>
          <w:rFonts w:eastAsia="Times New Roman"/>
          <w:noProof/>
          <w:color w:val="000000"/>
          <w:sz w:val="24"/>
          <w:szCs w:val="24"/>
        </w:rPr>
        <w:drawing>
          <wp:inline distT="0" distB="0" distL="0" distR="0">
            <wp:extent cx="4391025" cy="3286125"/>
            <wp:effectExtent l="0" t="0" r="9525" b="9525"/>
            <wp:docPr id="2" name="Picture 2" descr="cid:60f6298c-e113-4f66-bb03-38067ea300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60f6298c-e113-4f66-bb03-38067ea300b4"/>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4391025" cy="3286125"/>
                    </a:xfrm>
                    <a:prstGeom prst="rect">
                      <a:avLst/>
                    </a:prstGeom>
                    <a:noFill/>
                    <a:ln>
                      <a:noFill/>
                    </a:ln>
                  </pic:spPr>
                </pic:pic>
              </a:graphicData>
            </a:graphic>
          </wp:inline>
        </w:drawing>
      </w:r>
    </w:p>
    <w:p w:rsidR="002F4A76" w:rsidRDefault="002F4A76" w:rsidP="002F4A76">
      <w:pPr>
        <w:rPr>
          <w:rFonts w:eastAsia="Times New Roman"/>
          <w:color w:val="000000"/>
          <w:sz w:val="24"/>
          <w:szCs w:val="24"/>
        </w:rPr>
      </w:pPr>
    </w:p>
    <w:p w:rsidR="002F4A76" w:rsidRDefault="002F4A76" w:rsidP="002F4A76">
      <w:pPr>
        <w:rPr>
          <w:rFonts w:eastAsia="Times New Roman"/>
          <w:color w:val="000000"/>
          <w:sz w:val="24"/>
          <w:szCs w:val="24"/>
        </w:rPr>
      </w:pPr>
      <w:r>
        <w:rPr>
          <w:rFonts w:eastAsia="Times New Roman"/>
          <w:color w:val="000000"/>
          <w:sz w:val="24"/>
          <w:szCs w:val="24"/>
        </w:rPr>
        <w:t xml:space="preserve">However, this can be difficult if you want to copy and paste the text into Word.  There is a solution for </w:t>
      </w:r>
      <w:proofErr w:type="gramStart"/>
      <w:r>
        <w:rPr>
          <w:rFonts w:eastAsia="Times New Roman"/>
          <w:color w:val="000000"/>
          <w:sz w:val="24"/>
          <w:szCs w:val="24"/>
        </w:rPr>
        <w:t>that</w:t>
      </w:r>
      <w:proofErr w:type="gramEnd"/>
      <w:r>
        <w:rPr>
          <w:rFonts w:eastAsia="Times New Roman"/>
          <w:color w:val="000000"/>
          <w:sz w:val="24"/>
          <w:szCs w:val="24"/>
        </w:rPr>
        <w:t xml:space="preserve"> and it is free, online.  </w:t>
      </w:r>
    </w:p>
    <w:p w:rsidR="002F4A76" w:rsidRDefault="002F4A76" w:rsidP="002F4A76">
      <w:pPr>
        <w:rPr>
          <w:rFonts w:eastAsia="Times New Roman"/>
          <w:color w:val="000000"/>
          <w:sz w:val="24"/>
          <w:szCs w:val="24"/>
        </w:rPr>
      </w:pPr>
    </w:p>
    <w:p w:rsidR="002F4A76" w:rsidRDefault="002F4A76" w:rsidP="002F4A76">
      <w:pPr>
        <w:rPr>
          <w:rFonts w:eastAsia="Times New Roman"/>
          <w:color w:val="000000"/>
          <w:sz w:val="24"/>
          <w:szCs w:val="24"/>
        </w:rPr>
      </w:pPr>
      <w:r>
        <w:rPr>
          <w:rFonts w:eastAsia="Times New Roman"/>
          <w:color w:val="000000"/>
          <w:sz w:val="24"/>
          <w:szCs w:val="24"/>
        </w:rPr>
        <w:t>Go to </w:t>
      </w:r>
      <w:hyperlink r:id="rId18" w:history="1">
        <w:r>
          <w:rPr>
            <w:rStyle w:val="Hyperlink"/>
            <w:rFonts w:eastAsia="Times New Roman"/>
            <w:sz w:val="24"/>
            <w:szCs w:val="24"/>
          </w:rPr>
          <w:t>https://subtitletools.com/</w:t>
        </w:r>
      </w:hyperlink>
      <w:r>
        <w:rPr>
          <w:rFonts w:eastAsia="Times New Roman"/>
          <w:color w:val="000000"/>
          <w:sz w:val="24"/>
          <w:szCs w:val="24"/>
        </w:rPr>
        <w:t>, where you will find details on how to upload your .</w:t>
      </w:r>
      <w:proofErr w:type="spellStart"/>
      <w:r>
        <w:rPr>
          <w:rFonts w:eastAsia="Times New Roman"/>
          <w:color w:val="000000"/>
          <w:sz w:val="24"/>
          <w:szCs w:val="24"/>
        </w:rPr>
        <w:t>srt</w:t>
      </w:r>
      <w:proofErr w:type="spellEnd"/>
      <w:r>
        <w:rPr>
          <w:rFonts w:eastAsia="Times New Roman"/>
          <w:color w:val="000000"/>
          <w:sz w:val="24"/>
          <w:szCs w:val="24"/>
        </w:rPr>
        <w:t xml:space="preserve"> file and have it transcribed to straight text.  I would choose the option to eliminate blank lines.  Follow these instructions and you will be prompted to download the text file.  Just be careful to download only the text file.  The site has multiple "download" invitations that I would ignore completely.  (You can Google alternate transcription sites.  I used "rev.com" to pay for professional audio transcription to support my doctoral dissertation; 100% accuracy which I deemed worth the dollar-per-minute expense).  </w:t>
      </w:r>
    </w:p>
    <w:p w:rsidR="002F4A76" w:rsidRDefault="002F4A76" w:rsidP="002F4A76">
      <w:pPr>
        <w:rPr>
          <w:rFonts w:eastAsia="Times New Roman"/>
          <w:color w:val="000000"/>
          <w:sz w:val="24"/>
          <w:szCs w:val="24"/>
        </w:rPr>
      </w:pPr>
    </w:p>
    <w:p w:rsidR="002F4A76" w:rsidRDefault="002F4A76" w:rsidP="002F4A76">
      <w:pPr>
        <w:rPr>
          <w:rFonts w:eastAsia="Times New Roman"/>
          <w:color w:val="000000"/>
          <w:sz w:val="24"/>
          <w:szCs w:val="24"/>
        </w:rPr>
      </w:pPr>
      <w:r>
        <w:rPr>
          <w:rFonts w:eastAsia="Times New Roman"/>
          <w:color w:val="000000"/>
          <w:sz w:val="24"/>
          <w:szCs w:val="24"/>
        </w:rPr>
        <w:t>The result will be a text file not unlike the one shown (from an Illinois village trustees meeting) below that you can copy and paste and use heartily in your research or teaching activities!</w:t>
      </w:r>
    </w:p>
    <w:p w:rsidR="002F4A76" w:rsidRDefault="002F4A76" w:rsidP="002F4A76">
      <w:pPr>
        <w:rPr>
          <w:rFonts w:eastAsia="Times New Roman"/>
          <w:color w:val="000000"/>
          <w:sz w:val="24"/>
          <w:szCs w:val="24"/>
        </w:rPr>
      </w:pPr>
    </w:p>
    <w:p w:rsidR="002F4A76" w:rsidRDefault="002F4A76" w:rsidP="002F4A76">
      <w:pPr>
        <w:rPr>
          <w:rFonts w:eastAsia="Times New Roman"/>
          <w:color w:val="000000"/>
          <w:sz w:val="24"/>
          <w:szCs w:val="24"/>
        </w:rPr>
      </w:pPr>
      <w:r>
        <w:rPr>
          <w:rFonts w:eastAsia="Times New Roman"/>
          <w:noProof/>
          <w:color w:val="000000"/>
          <w:sz w:val="24"/>
          <w:szCs w:val="24"/>
        </w:rPr>
        <w:drawing>
          <wp:inline distT="0" distB="0" distL="0" distR="0">
            <wp:extent cx="3505200" cy="1152525"/>
            <wp:effectExtent l="0" t="0" r="0" b="9525"/>
            <wp:docPr id="1" name="Picture 1" descr="cid:609cd0f2-e2f6-475b-ba62-86a590117c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609cd0f2-e2f6-475b-ba62-86a590117c18"/>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3505200" cy="1152525"/>
                    </a:xfrm>
                    <a:prstGeom prst="rect">
                      <a:avLst/>
                    </a:prstGeom>
                    <a:noFill/>
                    <a:ln>
                      <a:noFill/>
                    </a:ln>
                  </pic:spPr>
                </pic:pic>
              </a:graphicData>
            </a:graphic>
          </wp:inline>
        </w:drawing>
      </w:r>
    </w:p>
    <w:p w:rsidR="002F4A76" w:rsidRDefault="002F4A76" w:rsidP="002F4A76">
      <w:pPr>
        <w:rPr>
          <w:rFonts w:eastAsia="Times New Roman"/>
          <w:color w:val="000000"/>
          <w:sz w:val="24"/>
          <w:szCs w:val="24"/>
        </w:rPr>
      </w:pPr>
    </w:p>
    <w:p w:rsidR="002F4A76" w:rsidRDefault="002F4A76" w:rsidP="002F4A76">
      <w:pPr>
        <w:rPr>
          <w:rFonts w:eastAsia="Times New Roman"/>
          <w:color w:val="000000"/>
          <w:sz w:val="24"/>
          <w:szCs w:val="24"/>
        </w:rPr>
      </w:pPr>
      <w:r>
        <w:rPr>
          <w:rFonts w:eastAsia="Times New Roman"/>
          <w:color w:val="000000"/>
          <w:sz w:val="24"/>
          <w:szCs w:val="24"/>
        </w:rPr>
        <w:t>I welcome your questions and applause.  </w:t>
      </w:r>
    </w:p>
    <w:p w:rsidR="002F4A76" w:rsidRDefault="002F4A76" w:rsidP="002F4A76">
      <w:pPr>
        <w:rPr>
          <w:rFonts w:eastAsia="Times New Roman"/>
          <w:color w:val="000000"/>
          <w:sz w:val="24"/>
          <w:szCs w:val="24"/>
        </w:rPr>
      </w:pPr>
    </w:p>
    <w:p w:rsidR="002F4A76" w:rsidRDefault="002F4A76" w:rsidP="002F4A76">
      <w:pPr>
        <w:rPr>
          <w:rFonts w:eastAsia="Times New Roman"/>
          <w:color w:val="000000"/>
          <w:sz w:val="24"/>
          <w:szCs w:val="24"/>
        </w:rPr>
      </w:pPr>
      <w:r>
        <w:rPr>
          <w:rFonts w:eastAsia="Times New Roman"/>
          <w:color w:val="000000"/>
          <w:sz w:val="24"/>
          <w:szCs w:val="24"/>
        </w:rPr>
        <w:t>Glen Gummess,</w:t>
      </w:r>
    </w:p>
    <w:p w:rsidR="002F4A76" w:rsidRDefault="002F4A76" w:rsidP="002F4A76">
      <w:pPr>
        <w:spacing w:after="240"/>
        <w:rPr>
          <w:rFonts w:eastAsia="Times New Roman"/>
          <w:color w:val="000000"/>
          <w:sz w:val="24"/>
          <w:szCs w:val="24"/>
        </w:rPr>
      </w:pPr>
      <w:r>
        <w:rPr>
          <w:rFonts w:eastAsia="Times New Roman"/>
          <w:color w:val="000000"/>
          <w:sz w:val="24"/>
          <w:szCs w:val="24"/>
        </w:rPr>
        <w:t>Educational Technologist</w:t>
      </w:r>
    </w:p>
    <w:p w:rsidR="002F4A76" w:rsidRDefault="002F4A76" w:rsidP="002F4A76">
      <w:pPr>
        <w:rPr>
          <w:rFonts w:eastAsia="Times New Roman"/>
          <w:color w:val="000000"/>
          <w:sz w:val="24"/>
          <w:szCs w:val="24"/>
        </w:rPr>
      </w:pPr>
      <w:r>
        <w:rPr>
          <w:rFonts w:eastAsia="Times New Roman"/>
          <w:color w:val="000000"/>
          <w:sz w:val="24"/>
          <w:szCs w:val="24"/>
        </w:rPr>
        <w:lastRenderedPageBreak/>
        <w:t> </w:t>
      </w:r>
    </w:p>
    <w:p w:rsidR="00EF4689" w:rsidRDefault="00EF4689"/>
    <w:sectPr w:rsidR="00EF46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useo 300">
    <w:panose1 w:val="02000000000000000000"/>
    <w:charset w:val="00"/>
    <w:family w:val="modern"/>
    <w:notTrueType/>
    <w:pitch w:val="variable"/>
    <w:sig w:usb0="A00000AF" w:usb1="40000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A76"/>
    <w:rsid w:val="002F4A76"/>
    <w:rsid w:val="00BD7A74"/>
    <w:rsid w:val="00EB5141"/>
    <w:rsid w:val="00EF4689"/>
    <w:rsid w:val="00EF6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174FF"/>
  <w15:chartTrackingRefBased/>
  <w15:docId w15:val="{B86EC12E-B8CC-45D0-87CC-9C1AECED1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4A7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useo">
    <w:name w:val="museo"/>
    <w:basedOn w:val="DefaultParagraphFont"/>
    <w:uiPriority w:val="1"/>
    <w:qFormat/>
    <w:rsid w:val="00EB5141"/>
    <w:rPr>
      <w:rFonts w:ascii="Museo 300" w:hAnsi="Museo 300"/>
    </w:rPr>
  </w:style>
  <w:style w:type="character" w:styleId="Hyperlink">
    <w:name w:val="Hyperlink"/>
    <w:basedOn w:val="DefaultParagraphFont"/>
    <w:uiPriority w:val="99"/>
    <w:semiHidden/>
    <w:unhideWhenUsed/>
    <w:rsid w:val="002F4A76"/>
    <w:rPr>
      <w:color w:val="0000FF"/>
      <w:u w:val="single"/>
    </w:rPr>
  </w:style>
  <w:style w:type="paragraph" w:styleId="BalloonText">
    <w:name w:val="Balloon Text"/>
    <w:basedOn w:val="Normal"/>
    <w:link w:val="BalloonTextChar"/>
    <w:uiPriority w:val="99"/>
    <w:semiHidden/>
    <w:unhideWhenUsed/>
    <w:rsid w:val="002F4A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4A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0233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cid:3993f658-e396-4eac-858c-2b18311c063d" TargetMode="External"/><Relationship Id="rId18" Type="http://schemas.openxmlformats.org/officeDocument/2006/relationships/hyperlink" Target="https://subtitletools.com/"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cid:02518c9a-2166-498a-aa4f-dc6c2ba1837f" TargetMode="External"/><Relationship Id="rId12" Type="http://schemas.openxmlformats.org/officeDocument/2006/relationships/image" Target="media/image5.png"/><Relationship Id="rId17" Type="http://schemas.openxmlformats.org/officeDocument/2006/relationships/image" Target="cid:60f6298c-e113-4f66-bb03-38067ea300b4" TargetMode="External"/><Relationship Id="rId2" Type="http://schemas.openxmlformats.org/officeDocument/2006/relationships/settings" Target="settings.xml"/><Relationship Id="rId16" Type="http://schemas.openxmlformats.org/officeDocument/2006/relationships/image" Target="media/image7.png"/><Relationship Id="rId20" Type="http://schemas.openxmlformats.org/officeDocument/2006/relationships/image" Target="cid:609cd0f2-e2f6-475b-ba62-86a590117c18"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cid:1278276a-2887-4376-ad54-440cabe100ef" TargetMode="External"/><Relationship Id="rId5" Type="http://schemas.openxmlformats.org/officeDocument/2006/relationships/image" Target="cid:f55d789e-43cb-45fa-9c18-6741b956bf3c" TargetMode="External"/><Relationship Id="rId15" Type="http://schemas.openxmlformats.org/officeDocument/2006/relationships/image" Target="cid:820bbc4b-77e8-4b9a-8318-e618c715e725" TargetMode="External"/><Relationship Id="rId10" Type="http://schemas.openxmlformats.org/officeDocument/2006/relationships/image" Target="media/image4.png"/><Relationship Id="rId19" Type="http://schemas.openxmlformats.org/officeDocument/2006/relationships/image" Target="media/image8.png"/><Relationship Id="rId4" Type="http://schemas.openxmlformats.org/officeDocument/2006/relationships/image" Target="media/image1.png"/><Relationship Id="rId9" Type="http://schemas.openxmlformats.org/officeDocument/2006/relationships/image" Target="cid:ae600393-b630-49b7-8d37-d8ac491bd951" TargetMode="External"/><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624</Words>
  <Characters>3559</Characters>
  <Application>Microsoft Office Word</Application>
  <DocSecurity>0</DocSecurity>
  <Lines>29</Lines>
  <Paragraphs>8</Paragraphs>
  <ScaleCrop>false</ScaleCrop>
  <Company/>
  <LinksUpToDate>false</LinksUpToDate>
  <CharactersWithSpaces>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Gummess</dc:creator>
  <cp:keywords/>
  <dc:description/>
  <cp:lastModifiedBy>Glen Gummess</cp:lastModifiedBy>
  <cp:revision>1</cp:revision>
  <dcterms:created xsi:type="dcterms:W3CDTF">2019-10-04T15:10:00Z</dcterms:created>
  <dcterms:modified xsi:type="dcterms:W3CDTF">2019-10-04T15:13:00Z</dcterms:modified>
</cp:coreProperties>
</file>